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C" w:rsidRDefault="005408AD" w:rsidP="004D762B">
      <w:pPr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2543175" cy="7934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7" cy="7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81" w:rsidRDefault="00697C81" w:rsidP="004D762B"/>
    <w:p w:rsidR="00334D1C" w:rsidRPr="00334D1C" w:rsidRDefault="00334D1C" w:rsidP="00334D1C">
      <w:pPr>
        <w:spacing w:after="200" w:line="276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>Brooklyn Tech PA Virtua</w:t>
      </w:r>
      <w:r w:rsidR="00C905B1">
        <w:rPr>
          <w:rFonts w:ascii="Calibri" w:eastAsia="SimSun" w:hAnsi="Calibri" w:cs="Times New Roman"/>
          <w:sz w:val="28"/>
          <w:szCs w:val="28"/>
          <w:lang w:eastAsia="zh-CN"/>
        </w:rPr>
        <w:t>l Meeting Minutes via Zoom on 11/22</w:t>
      </w: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 xml:space="preserve">/2021 @6:30 p.m. </w:t>
      </w:r>
    </w:p>
    <w:p w:rsidR="00334D1C" w:rsidRPr="00334D1C" w:rsidRDefault="00334D1C" w:rsidP="00334D1C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PA Co- Recording Secretaries: Vito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LaBella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and Chris Zhang </w:t>
      </w:r>
    </w:p>
    <w:p w:rsidR="00334D1C" w:rsidRPr="00334D1C" w:rsidRDefault="00334D1C" w:rsidP="00334D1C">
      <w:pPr>
        <w:numPr>
          <w:ilvl w:val="0"/>
          <w:numId w:val="15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>PA president Lincoln Favours called to order meeting, welcomed all participants, and introduced PA executive board members</w:t>
      </w:r>
      <w:r w:rsidR="002007AC">
        <w:rPr>
          <w:rFonts w:ascii="Calibri" w:eastAsia="SimSun" w:hAnsi="Calibri" w:cs="Times New Roman"/>
          <w:lang w:eastAsia="zh-CN"/>
        </w:rPr>
        <w:t>, including newly elected</w:t>
      </w:r>
      <w:r w:rsidRPr="00334D1C">
        <w:rPr>
          <w:rFonts w:ascii="Calibri" w:eastAsia="SimSun" w:hAnsi="Calibri" w:cs="Times New Roman"/>
          <w:lang w:eastAsia="zh-CN"/>
        </w:rPr>
        <w:t>.</w:t>
      </w:r>
    </w:p>
    <w:p w:rsidR="00CF1DD9" w:rsidRPr="00CF1DD9" w:rsidRDefault="00334D1C" w:rsidP="00334D1C">
      <w:pPr>
        <w:numPr>
          <w:ilvl w:val="0"/>
          <w:numId w:val="15"/>
        </w:numPr>
        <w:spacing w:line="276" w:lineRule="auto"/>
        <w:textAlignment w:val="baseline"/>
        <w:rPr>
          <w:rFonts w:ascii="Calibri" w:eastAsia="Times New Roman" w:hAnsi="Calibri" w:cs="Times New Roman"/>
          <w:color w:val="000000"/>
          <w:lang w:eastAsia="zh-CN"/>
        </w:rPr>
      </w:pPr>
      <w:r w:rsidRPr="00334D1C">
        <w:rPr>
          <w:rFonts w:ascii="Calibri" w:eastAsia="Times New Roman" w:hAnsi="Calibri" w:cs="Times New Roman"/>
          <w:lang w:eastAsia="zh-CN"/>
        </w:rPr>
        <w:t xml:space="preserve">Lincoln </w:t>
      </w:r>
      <w:proofErr w:type="spellStart"/>
      <w:r w:rsidRPr="00334D1C">
        <w:rPr>
          <w:rFonts w:ascii="Calibri" w:eastAsia="Times New Roman" w:hAnsi="Calibri" w:cs="Times New Roman"/>
          <w:lang w:eastAsia="zh-CN"/>
        </w:rPr>
        <w:t>Favours</w:t>
      </w:r>
      <w:proofErr w:type="spellEnd"/>
      <w:r w:rsidRPr="00334D1C">
        <w:rPr>
          <w:rFonts w:ascii="Calibri" w:eastAsia="Times New Roman" w:hAnsi="Calibri" w:cs="Times New Roman"/>
          <w:lang w:eastAsia="zh-CN"/>
        </w:rPr>
        <w:t xml:space="preserve"> stated SAT Prep class</w:t>
      </w:r>
      <w:r w:rsidR="00C905B1">
        <w:rPr>
          <w:rFonts w:ascii="Calibri" w:eastAsia="Times New Roman" w:hAnsi="Calibri" w:cs="Times New Roman"/>
          <w:lang w:eastAsia="zh-CN"/>
        </w:rPr>
        <w:t xml:space="preserve"> </w:t>
      </w:r>
      <w:r w:rsidR="00C905B1" w:rsidRPr="00334D1C">
        <w:rPr>
          <w:rFonts w:ascii="Calibri" w:eastAsia="Times New Roman" w:hAnsi="Calibri" w:cs="Times New Roman"/>
          <w:lang w:eastAsia="zh-CN"/>
        </w:rPr>
        <w:t>with Kaplan</w:t>
      </w:r>
      <w:r w:rsidR="00C905B1">
        <w:rPr>
          <w:rFonts w:ascii="Calibri" w:eastAsia="Times New Roman" w:hAnsi="Calibri" w:cs="Times New Roman"/>
          <w:lang w:eastAsia="zh-CN"/>
        </w:rPr>
        <w:t xml:space="preserve"> shall start in January 2022</w:t>
      </w:r>
      <w:r w:rsidRPr="00334D1C">
        <w:rPr>
          <w:rFonts w:ascii="Calibri" w:eastAsia="Times New Roman" w:hAnsi="Calibri" w:cs="Times New Roman"/>
          <w:lang w:eastAsia="zh-CN"/>
        </w:rPr>
        <w:t xml:space="preserve">. </w:t>
      </w:r>
      <w:r w:rsidR="00C905B1">
        <w:rPr>
          <w:rFonts w:ascii="Calibri" w:eastAsia="Times New Roman" w:hAnsi="Calibri" w:cs="Times New Roman"/>
          <w:lang w:eastAsia="zh-CN"/>
        </w:rPr>
        <w:t>Classes will occur in weekends. Lincoln is negotiating</w:t>
      </w:r>
      <w:r w:rsidR="00CF1DD9">
        <w:rPr>
          <w:rFonts w:ascii="Calibri" w:eastAsia="Times New Roman" w:hAnsi="Calibri" w:cs="Times New Roman"/>
          <w:lang w:eastAsia="zh-CN"/>
        </w:rPr>
        <w:t xml:space="preserve"> with Kaplan to remove cost of prep books.</w:t>
      </w:r>
      <w:r w:rsidR="00A171B0">
        <w:rPr>
          <w:rFonts w:ascii="Calibri" w:eastAsia="Times New Roman" w:hAnsi="Calibri" w:cs="Times New Roman"/>
          <w:lang w:eastAsia="zh-CN"/>
        </w:rPr>
        <w:t xml:space="preserve"> Prep class sign up link is </w:t>
      </w:r>
      <w:hyperlink r:id="rId8" w:history="1">
        <w:r w:rsidR="00A171B0" w:rsidRPr="00A171B0">
          <w:rPr>
            <w:rStyle w:val="Hyperlink"/>
            <w:rFonts w:ascii="Calibri" w:eastAsia="Times New Roman" w:hAnsi="Calibri" w:cs="Times New Roman"/>
            <w:u w:val="none"/>
            <w:lang w:eastAsia="zh-CN"/>
          </w:rPr>
          <w:t>www.instagramcom/bths_sat_prepclub</w:t>
        </w:r>
      </w:hyperlink>
      <w:r w:rsidR="00A171B0" w:rsidRPr="00A171B0">
        <w:rPr>
          <w:rFonts w:ascii="Calibri" w:eastAsia="Times New Roman" w:hAnsi="Calibri" w:cs="Times New Roman"/>
          <w:lang w:eastAsia="zh-CN"/>
        </w:rPr>
        <w:t>.</w:t>
      </w:r>
      <w:r w:rsidR="00A171B0">
        <w:rPr>
          <w:rFonts w:ascii="Calibri" w:eastAsia="Times New Roman" w:hAnsi="Calibri" w:cs="Times New Roman"/>
          <w:lang w:eastAsia="zh-CN"/>
        </w:rPr>
        <w:t xml:space="preserve"> </w:t>
      </w:r>
    </w:p>
    <w:p w:rsidR="00334D1C" w:rsidRPr="00334D1C" w:rsidRDefault="00FE1425" w:rsidP="00334D1C">
      <w:pPr>
        <w:numPr>
          <w:ilvl w:val="0"/>
          <w:numId w:val="15"/>
        </w:numPr>
        <w:spacing w:line="276" w:lineRule="auto"/>
        <w:textAlignment w:val="baseline"/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Planners arrived, shall be distributed soon.</w:t>
      </w:r>
      <w:r w:rsidR="00C905B1">
        <w:rPr>
          <w:rFonts w:ascii="Calibri" w:eastAsia="Times New Roman" w:hAnsi="Calibri" w:cs="Times New Roman"/>
          <w:lang w:eastAsia="zh-CN"/>
        </w:rPr>
        <w:t xml:space="preserve">  </w:t>
      </w:r>
    </w:p>
    <w:p w:rsidR="00334D1C" w:rsidRPr="00334D1C" w:rsidRDefault="00334D1C" w:rsidP="00334D1C">
      <w:pPr>
        <w:numPr>
          <w:ilvl w:val="0"/>
          <w:numId w:val="16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Treasurer Michelle Cheung shared </w:t>
      </w:r>
      <w:r w:rsidR="00C905B1">
        <w:rPr>
          <w:rFonts w:ascii="Calibri" w:eastAsia="SimSun" w:hAnsi="Calibri" w:cs="Times New Roman"/>
          <w:lang w:eastAsia="zh-CN"/>
        </w:rPr>
        <w:t>October</w:t>
      </w:r>
      <w:r w:rsidR="00FE1425">
        <w:rPr>
          <w:rFonts w:ascii="Calibri" w:eastAsia="SimSun" w:hAnsi="Calibri" w:cs="Times New Roman"/>
          <w:lang w:eastAsia="zh-CN"/>
        </w:rPr>
        <w:t xml:space="preserve"> treasury report, thanks to all donors. </w:t>
      </w:r>
    </w:p>
    <w:p w:rsidR="00334D1C" w:rsidRPr="00334D1C" w:rsidRDefault="00334D1C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Kim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Jalet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of Diversity committee </w:t>
      </w:r>
      <w:r w:rsidR="00FE1425">
        <w:rPr>
          <w:rFonts w:ascii="Calibri" w:eastAsia="SimSun" w:hAnsi="Calibri" w:cs="Times New Roman"/>
          <w:lang w:eastAsia="zh-CN"/>
        </w:rPr>
        <w:t xml:space="preserve">presented the book, </w:t>
      </w:r>
      <w:r w:rsidR="00FE1425" w:rsidRPr="00E326FB">
        <w:rPr>
          <w:rFonts w:ascii="Calibri" w:eastAsia="SimSun" w:hAnsi="Calibri" w:cs="Times New Roman"/>
          <w:b/>
          <w:lang w:eastAsia="zh-CN"/>
        </w:rPr>
        <w:t xml:space="preserve">“We Are Not Like </w:t>
      </w:r>
      <w:proofErr w:type="gramStart"/>
      <w:r w:rsidR="00FE1425" w:rsidRPr="00E326FB">
        <w:rPr>
          <w:rFonts w:ascii="Calibri" w:eastAsia="SimSun" w:hAnsi="Calibri" w:cs="Times New Roman"/>
          <w:b/>
          <w:lang w:eastAsia="zh-CN"/>
        </w:rPr>
        <w:t>Them</w:t>
      </w:r>
      <w:proofErr w:type="gramEnd"/>
      <w:r w:rsidR="00FE1425" w:rsidRPr="00E326FB">
        <w:rPr>
          <w:rFonts w:ascii="Calibri" w:eastAsia="SimSun" w:hAnsi="Calibri" w:cs="Times New Roman"/>
          <w:b/>
          <w:lang w:eastAsia="zh-CN"/>
        </w:rPr>
        <w:t>”</w:t>
      </w:r>
      <w:r w:rsidR="00FE1425">
        <w:rPr>
          <w:rFonts w:ascii="Calibri" w:eastAsia="SimSun" w:hAnsi="Calibri" w:cs="Times New Roman"/>
          <w:lang w:eastAsia="zh-CN"/>
        </w:rPr>
        <w:t xml:space="preserve"> by Christine Pride &amp; Jo Piazza for book club. The next meeting to discuss the book will be on Monday, 12/6. She encouraged parents to join the fun event. She also </w:t>
      </w:r>
      <w:r w:rsidRPr="00334D1C">
        <w:rPr>
          <w:rFonts w:ascii="Calibri" w:eastAsia="SimSun" w:hAnsi="Calibri" w:cs="Times New Roman"/>
          <w:lang w:eastAsia="zh-CN"/>
        </w:rPr>
        <w:t>spoke the next major on-line event of Lunar New Year Celebration</w:t>
      </w:r>
      <w:r w:rsidR="00FE1425">
        <w:rPr>
          <w:rFonts w:ascii="Calibri" w:eastAsia="SimSun" w:hAnsi="Calibri" w:cs="Times New Roman"/>
          <w:lang w:eastAsia="zh-CN"/>
        </w:rPr>
        <w:t xml:space="preserve"> will be held on 1/28/2022</w:t>
      </w:r>
      <w:r w:rsidRPr="00334D1C">
        <w:rPr>
          <w:rFonts w:ascii="Calibri" w:eastAsia="SimSun" w:hAnsi="Calibri" w:cs="Times New Roman"/>
          <w:lang w:eastAsia="zh-CN"/>
        </w:rPr>
        <w:t xml:space="preserve">, and encouraged parents &amp; children to help and participate. </w:t>
      </w:r>
      <w:r w:rsidR="00FE1425">
        <w:rPr>
          <w:rFonts w:ascii="Calibri" w:eastAsia="SimSun" w:hAnsi="Calibri" w:cs="Times New Roman"/>
          <w:lang w:eastAsia="zh-CN"/>
        </w:rPr>
        <w:t xml:space="preserve">Students who participate in selected submissions will get 2 club credits. </w:t>
      </w:r>
      <w:r w:rsidRPr="00334D1C">
        <w:rPr>
          <w:rFonts w:ascii="Calibri" w:eastAsia="SimSun" w:hAnsi="Calibri" w:cs="Times New Roman"/>
          <w:lang w:eastAsia="zh-CN"/>
        </w:rPr>
        <w:t>Jennifer Lu spoke of the event in Chinese.</w:t>
      </w:r>
      <w:r w:rsidR="00E326FB">
        <w:rPr>
          <w:rFonts w:ascii="Calibri" w:eastAsia="SimSun" w:hAnsi="Calibri" w:cs="Times New Roman"/>
          <w:lang w:eastAsia="zh-CN"/>
        </w:rPr>
        <w:t xml:space="preserve"> Online link to submit performances for this event is </w:t>
      </w:r>
      <w:r w:rsidR="00E326FB" w:rsidRPr="00A171B0">
        <w:rPr>
          <w:rFonts w:ascii="Calibri" w:eastAsia="SimSun" w:hAnsi="Calibri" w:cs="Times New Roman"/>
          <w:b/>
          <w:lang w:eastAsia="zh-CN"/>
        </w:rPr>
        <w:t>bthsdiversitycommittee@</w:t>
      </w:r>
      <w:r w:rsidR="005C671E" w:rsidRPr="00A171B0">
        <w:rPr>
          <w:rFonts w:ascii="Calibri" w:eastAsia="SimSun" w:hAnsi="Calibri" w:cs="Times New Roman"/>
          <w:b/>
          <w:lang w:eastAsia="zh-CN"/>
        </w:rPr>
        <w:t>bths.edu.</w:t>
      </w:r>
    </w:p>
    <w:p w:rsidR="00334D1C" w:rsidRPr="00FE1425" w:rsidRDefault="00D77F90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ahoma"/>
          <w:lang w:eastAsia="zh-CN"/>
        </w:rPr>
        <w:t>Susan Small</w:t>
      </w:r>
      <w:r w:rsidR="00334D1C" w:rsidRPr="00334D1C">
        <w:rPr>
          <w:rFonts w:ascii="Calibri" w:eastAsia="SimSun" w:hAnsi="Calibri" w:cs="Tahoma"/>
          <w:lang w:eastAsia="zh-CN"/>
        </w:rPr>
        <w:t xml:space="preserve"> of fundraising committee spoke importance of fundraising to help our children, and different way to donate to PA, check or on-line. Mia Lu </w:t>
      </w:r>
      <w:r w:rsidR="00A171B0">
        <w:rPr>
          <w:rFonts w:ascii="Calibri" w:eastAsia="SimSun" w:hAnsi="Calibri" w:cs="Tahoma"/>
          <w:lang w:eastAsia="zh-CN"/>
        </w:rPr>
        <w:t>covered it</w:t>
      </w:r>
      <w:r w:rsidR="00334D1C" w:rsidRPr="00334D1C">
        <w:rPr>
          <w:rFonts w:ascii="Calibri" w:eastAsia="SimSun" w:hAnsi="Calibri" w:cs="Tahoma"/>
          <w:lang w:eastAsia="zh-CN"/>
        </w:rPr>
        <w:t xml:space="preserve"> in Chinese.</w:t>
      </w:r>
      <w:r w:rsidR="00A171B0">
        <w:rPr>
          <w:rFonts w:ascii="Calibri" w:eastAsia="SimSun" w:hAnsi="Calibri" w:cs="Tahoma"/>
          <w:lang w:eastAsia="zh-CN"/>
        </w:rPr>
        <w:t xml:space="preserve"> They both thanked all generous donors.</w:t>
      </w:r>
    </w:p>
    <w:p w:rsidR="00FE1425" w:rsidRPr="00FE1425" w:rsidRDefault="00FE1425" w:rsidP="00FE142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Par</w:t>
      </w:r>
      <w:r w:rsidRPr="00334D1C">
        <w:rPr>
          <w:rFonts w:ascii="Calibri" w:eastAsia="SimSun" w:hAnsi="Calibri" w:cs="Times New Roman"/>
          <w:lang w:eastAsia="zh-CN"/>
        </w:rPr>
        <w:t xml:space="preserve">ent Coordinator – Mary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Huhn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</w:t>
      </w:r>
      <w:r w:rsidR="004B58D7">
        <w:rPr>
          <w:rFonts w:ascii="Calibri" w:eastAsia="SimSun" w:hAnsi="Calibri" w:cs="Times New Roman"/>
          <w:lang w:eastAsia="zh-CN"/>
        </w:rPr>
        <w:t xml:space="preserve">talked the past parent teacher conference. The progress on updating parents’ email list continues. </w:t>
      </w:r>
    </w:p>
    <w:p w:rsidR="004B58D7" w:rsidRPr="006D4749" w:rsidRDefault="004B58D7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Times New Roman" w:hAnsi="Calibri" w:cs="Times New Roman"/>
          <w:lang w:eastAsia="zh-CN"/>
        </w:rPr>
        <w:t xml:space="preserve">Lincoln </w:t>
      </w:r>
      <w:proofErr w:type="spellStart"/>
      <w:r w:rsidRPr="00334D1C">
        <w:rPr>
          <w:rFonts w:ascii="Calibri" w:eastAsia="Times New Roman" w:hAnsi="Calibri" w:cs="Times New Roman"/>
          <w:lang w:eastAsia="zh-CN"/>
        </w:rPr>
        <w:t>Favours</w:t>
      </w:r>
      <w:proofErr w:type="spellEnd"/>
      <w:r>
        <w:rPr>
          <w:rFonts w:ascii="Calibri" w:eastAsia="Times New Roman" w:hAnsi="Calibri" w:cs="Times New Roman"/>
          <w:lang w:eastAsia="zh-CN"/>
        </w:rPr>
        <w:t xml:space="preserve"> introduced </w:t>
      </w:r>
      <w:proofErr w:type="spellStart"/>
      <w:r>
        <w:rPr>
          <w:rFonts w:ascii="Calibri" w:eastAsia="Times New Roman" w:hAnsi="Calibri" w:cs="Times New Roman"/>
          <w:lang w:eastAsia="zh-CN"/>
        </w:rPr>
        <w:t>Lia</w:t>
      </w:r>
      <w:proofErr w:type="spellEnd"/>
      <w:r>
        <w:rPr>
          <w:rFonts w:ascii="Calibri" w:eastAsia="Times New Roman" w:hAnsi="Calibri" w:cs="Times New Roman"/>
          <w:lang w:eastAsia="zh-CN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zh-CN"/>
        </w:rPr>
        <w:t>Aran</w:t>
      </w:r>
      <w:proofErr w:type="spellEnd"/>
      <w:r w:rsidR="006D4749">
        <w:rPr>
          <w:rFonts w:ascii="Calibri" w:eastAsia="Times New Roman" w:hAnsi="Calibri" w:cs="Times New Roman"/>
          <w:lang w:eastAsia="zh-CN"/>
        </w:rPr>
        <w:t>, a former BTHS parent</w:t>
      </w:r>
      <w:r>
        <w:rPr>
          <w:rFonts w:ascii="Calibri" w:eastAsia="Times New Roman" w:hAnsi="Calibri" w:cs="Times New Roman"/>
          <w:lang w:eastAsia="zh-CN"/>
        </w:rPr>
        <w:t>, founder of LUC</w:t>
      </w:r>
      <w:r w:rsidR="006D4749">
        <w:rPr>
          <w:rFonts w:ascii="Calibri" w:eastAsia="Times New Roman" w:hAnsi="Calibri" w:cs="Times New Roman"/>
          <w:lang w:eastAsia="zh-CN"/>
        </w:rPr>
        <w:t xml:space="preserve">. She showed LUC can help current HS students </w:t>
      </w:r>
      <w:r w:rsidR="002007AC">
        <w:rPr>
          <w:rFonts w:ascii="Calibri" w:eastAsia="Times New Roman" w:hAnsi="Calibri" w:cs="Times New Roman"/>
          <w:lang w:eastAsia="zh-CN"/>
        </w:rPr>
        <w:t>on college application</w:t>
      </w:r>
      <w:r w:rsidR="006D4749">
        <w:rPr>
          <w:rFonts w:ascii="Calibri" w:eastAsia="Times New Roman" w:hAnsi="Calibri" w:cs="Times New Roman"/>
          <w:lang w:eastAsia="zh-CN"/>
        </w:rPr>
        <w:t xml:space="preserve">. Enrolled college students would share past experience on applying for colleges, and many more benefits. The website is www.luklabs.com. </w:t>
      </w:r>
    </w:p>
    <w:p w:rsidR="006D4749" w:rsidRPr="004B58D7" w:rsidRDefault="006D4749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Times New Roman" w:hAnsi="Calibri" w:cs="Times New Roman"/>
          <w:lang w:eastAsia="zh-CN"/>
        </w:rPr>
        <w:t xml:space="preserve">Lincoln </w:t>
      </w:r>
      <w:proofErr w:type="spellStart"/>
      <w:r w:rsidRPr="00334D1C">
        <w:rPr>
          <w:rFonts w:ascii="Calibri" w:eastAsia="Times New Roman" w:hAnsi="Calibri" w:cs="Times New Roman"/>
          <w:lang w:eastAsia="zh-CN"/>
        </w:rPr>
        <w:t>Favours</w:t>
      </w:r>
      <w:proofErr w:type="spellEnd"/>
      <w:r>
        <w:rPr>
          <w:rFonts w:ascii="Calibri" w:eastAsia="Times New Roman" w:hAnsi="Calibri" w:cs="Times New Roman"/>
          <w:lang w:eastAsia="zh-CN"/>
        </w:rPr>
        <w:t xml:space="preserve"> introduced Johnny Vent</w:t>
      </w:r>
      <w:r w:rsidR="00CE3205">
        <w:rPr>
          <w:rFonts w:ascii="Calibri" w:eastAsia="Times New Roman" w:hAnsi="Calibri" w:cs="Times New Roman"/>
          <w:lang w:eastAsia="zh-CN"/>
        </w:rPr>
        <w:t>u</w:t>
      </w:r>
      <w:r>
        <w:rPr>
          <w:rFonts w:ascii="Calibri" w:eastAsia="Times New Roman" w:hAnsi="Calibri" w:cs="Times New Roman"/>
          <w:lang w:eastAsia="zh-CN"/>
        </w:rPr>
        <w:t>ra</w:t>
      </w:r>
      <w:r w:rsidR="004C1528">
        <w:rPr>
          <w:rFonts w:ascii="Calibri" w:eastAsia="Times New Roman" w:hAnsi="Calibri" w:cs="Times New Roman"/>
          <w:lang w:eastAsia="zh-CN"/>
        </w:rPr>
        <w:t xml:space="preserve"> who updated information on special education program at BTHS, explained how IEP (individualized Education Plan) works. </w:t>
      </w:r>
    </w:p>
    <w:p w:rsidR="00334D1C" w:rsidRPr="00334D1C" w:rsidRDefault="00334D1C" w:rsidP="00334D1C">
      <w:pPr>
        <w:numPr>
          <w:ilvl w:val="0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>Q &amp; A session with our Principal, Mr. David Newman, covered a long list of questions &amp; concerns from parents</w:t>
      </w:r>
      <w:r w:rsidR="00CE3205">
        <w:rPr>
          <w:rFonts w:ascii="Calibri" w:eastAsia="SimSun" w:hAnsi="Calibri" w:cs="Times New Roman"/>
          <w:lang w:eastAsia="zh-CN"/>
        </w:rPr>
        <w:t>, such as Covid-19 related, advisory program, SAT, lockers</w:t>
      </w:r>
      <w:r w:rsidRPr="00334D1C">
        <w:rPr>
          <w:rFonts w:ascii="Calibri" w:eastAsia="SimSun" w:hAnsi="Calibri" w:cs="Times New Roman"/>
          <w:lang w:eastAsia="zh-CN"/>
        </w:rPr>
        <w:t xml:space="preserve">. </w:t>
      </w:r>
    </w:p>
    <w:p w:rsidR="004C1528" w:rsidRDefault="004C1528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</w:p>
    <w:p w:rsidR="00334D1C" w:rsidRPr="00334D1C" w:rsidRDefault="00334D1C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Please follow BTHS PA website </w:t>
      </w:r>
      <w:hyperlink r:id="rId9" w:history="1">
        <w:r w:rsidRPr="00334D1C">
          <w:rPr>
            <w:rFonts w:ascii="Calibri" w:eastAsia="SimSun" w:hAnsi="Calibri" w:cs="Times New Roman"/>
            <w:color w:val="0000FF"/>
            <w:u w:val="single"/>
            <w:lang w:eastAsia="zh-CN"/>
          </w:rPr>
          <w:t>https://www.brooklyntechpa.org/</w:t>
        </w:r>
      </w:hyperlink>
      <w:r w:rsidRPr="00334D1C">
        <w:rPr>
          <w:rFonts w:ascii="Calibri" w:eastAsia="SimSun" w:hAnsi="Calibri" w:cs="Times New Roman"/>
          <w:lang w:eastAsia="zh-CN"/>
        </w:rPr>
        <w:t xml:space="preserve"> for updates.</w:t>
      </w:r>
    </w:p>
    <w:p w:rsidR="00334D1C" w:rsidRPr="00334D1C" w:rsidRDefault="00334D1C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For anyone who is interested watching this recorded meeting, please log on YouTube </w:t>
      </w:r>
      <w:hyperlink r:id="rId10" w:history="1">
        <w:r w:rsidRPr="00334D1C">
          <w:rPr>
            <w:rFonts w:ascii="Calibri" w:eastAsia="SimSun" w:hAnsi="Calibri" w:cs="Times New Roman"/>
            <w:color w:val="0000FF"/>
            <w:u w:val="single"/>
            <w:lang w:eastAsia="zh-CN"/>
          </w:rPr>
          <w:t>https://www.youtube.com</w:t>
        </w:r>
      </w:hyperlink>
      <w:r w:rsidRPr="00334D1C">
        <w:rPr>
          <w:rFonts w:ascii="Calibri" w:eastAsia="SimSun" w:hAnsi="Calibri" w:cs="Times New Roman"/>
          <w:lang w:eastAsia="zh-CN"/>
        </w:rPr>
        <w:t xml:space="preserve"> and search for “Brooklyn Tech PA general zoom meeting.</w:t>
      </w:r>
    </w:p>
    <w:p w:rsidR="005408AD" w:rsidRDefault="005408AD" w:rsidP="004D762B"/>
    <w:p w:rsidR="005F0DE3" w:rsidRPr="007C1BEC" w:rsidRDefault="005F0DE3" w:rsidP="007C1BEC">
      <w:pPr>
        <w:spacing w:after="240"/>
        <w:rPr>
          <w:rFonts w:asciiTheme="majorHAnsi" w:hAnsiTheme="majorHAnsi"/>
        </w:rPr>
      </w:pPr>
      <w:r w:rsidRPr="007C1BEC">
        <w:rPr>
          <w:rFonts w:asciiTheme="majorHAnsi" w:hAnsiTheme="majorHAnsi"/>
        </w:rPr>
        <w:t>Prepared by Chris Zhang</w:t>
      </w:r>
    </w:p>
    <w:p w:rsidR="005F0DE3" w:rsidRPr="007C1BEC" w:rsidRDefault="005F0DE3" w:rsidP="004D762B">
      <w:pPr>
        <w:rPr>
          <w:rFonts w:asciiTheme="majorHAnsi" w:hAnsiTheme="majorHAnsi"/>
        </w:rPr>
      </w:pPr>
      <w:r w:rsidRPr="007C1BEC">
        <w:rPr>
          <w:rFonts w:asciiTheme="majorHAnsi" w:hAnsiTheme="majorHAnsi"/>
        </w:rPr>
        <w:t xml:space="preserve">Approved by </w:t>
      </w:r>
      <w:r w:rsidR="00E70024" w:rsidRPr="007C1BEC">
        <w:rPr>
          <w:rFonts w:asciiTheme="majorHAnsi" w:hAnsiTheme="majorHAnsi"/>
        </w:rPr>
        <w:t>Lincoln Favours</w:t>
      </w:r>
    </w:p>
    <w:sectPr w:rsidR="005F0DE3" w:rsidRPr="007C1BEC" w:rsidSect="007F3CC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08" w:rsidRDefault="00CC1D08" w:rsidP="001C2BE3">
      <w:r>
        <w:separator/>
      </w:r>
    </w:p>
  </w:endnote>
  <w:endnote w:type="continuationSeparator" w:id="0">
    <w:p w:rsidR="00CC1D08" w:rsidRDefault="00CC1D08" w:rsidP="001C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08" w:rsidRDefault="00CC1D08" w:rsidP="001C2BE3">
      <w:r>
        <w:separator/>
      </w:r>
    </w:p>
  </w:footnote>
  <w:footnote w:type="continuationSeparator" w:id="0">
    <w:p w:rsidR="00CC1D08" w:rsidRDefault="00CC1D08" w:rsidP="001C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919"/>
    <w:multiLevelType w:val="hybridMultilevel"/>
    <w:tmpl w:val="809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A26"/>
    <w:multiLevelType w:val="hybridMultilevel"/>
    <w:tmpl w:val="D9288D9A"/>
    <w:lvl w:ilvl="0" w:tplc="B80C5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3ED"/>
    <w:multiLevelType w:val="hybridMultilevel"/>
    <w:tmpl w:val="A5C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46BC"/>
    <w:multiLevelType w:val="hybridMultilevel"/>
    <w:tmpl w:val="88FC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5E6"/>
    <w:multiLevelType w:val="hybridMultilevel"/>
    <w:tmpl w:val="DFE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77DE"/>
    <w:multiLevelType w:val="hybridMultilevel"/>
    <w:tmpl w:val="CB7E14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16CFD"/>
    <w:multiLevelType w:val="hybridMultilevel"/>
    <w:tmpl w:val="ED2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66A8"/>
    <w:multiLevelType w:val="hybridMultilevel"/>
    <w:tmpl w:val="4C42F108"/>
    <w:lvl w:ilvl="0" w:tplc="5C48D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0DF1"/>
    <w:multiLevelType w:val="hybridMultilevel"/>
    <w:tmpl w:val="8354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0F45"/>
    <w:multiLevelType w:val="multilevel"/>
    <w:tmpl w:val="0D3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9739B"/>
    <w:multiLevelType w:val="hybridMultilevel"/>
    <w:tmpl w:val="A5C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25F"/>
    <w:multiLevelType w:val="hybridMultilevel"/>
    <w:tmpl w:val="ED8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C6F75"/>
    <w:multiLevelType w:val="hybridMultilevel"/>
    <w:tmpl w:val="5EEAB1DA"/>
    <w:lvl w:ilvl="0" w:tplc="2FB6BF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F7B36"/>
    <w:multiLevelType w:val="hybridMultilevel"/>
    <w:tmpl w:val="7B0636F6"/>
    <w:lvl w:ilvl="0" w:tplc="D6228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0114237"/>
    <w:multiLevelType w:val="hybridMultilevel"/>
    <w:tmpl w:val="F210E11A"/>
    <w:lvl w:ilvl="0" w:tplc="2298AB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D2505"/>
    <w:multiLevelType w:val="hybridMultilevel"/>
    <w:tmpl w:val="099A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5F73C1"/>
    <w:multiLevelType w:val="hybridMultilevel"/>
    <w:tmpl w:val="D1182D7C"/>
    <w:lvl w:ilvl="0" w:tplc="4DC61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3193"/>
    <w:rsid w:val="0000393C"/>
    <w:rsid w:val="00004D6C"/>
    <w:rsid w:val="00020E3B"/>
    <w:rsid w:val="00025AAC"/>
    <w:rsid w:val="00030EE4"/>
    <w:rsid w:val="00047E6B"/>
    <w:rsid w:val="00056308"/>
    <w:rsid w:val="00067404"/>
    <w:rsid w:val="00087618"/>
    <w:rsid w:val="000B081E"/>
    <w:rsid w:val="000D364F"/>
    <w:rsid w:val="000F77C7"/>
    <w:rsid w:val="00105F8B"/>
    <w:rsid w:val="001534AB"/>
    <w:rsid w:val="00164819"/>
    <w:rsid w:val="00164A34"/>
    <w:rsid w:val="00181166"/>
    <w:rsid w:val="0018233F"/>
    <w:rsid w:val="001A0145"/>
    <w:rsid w:val="001A56E2"/>
    <w:rsid w:val="001C2BE3"/>
    <w:rsid w:val="001F75A5"/>
    <w:rsid w:val="002007AC"/>
    <w:rsid w:val="00231302"/>
    <w:rsid w:val="00232944"/>
    <w:rsid w:val="002348CD"/>
    <w:rsid w:val="002450D9"/>
    <w:rsid w:val="00247755"/>
    <w:rsid w:val="00274A20"/>
    <w:rsid w:val="002A0D79"/>
    <w:rsid w:val="002A1EE9"/>
    <w:rsid w:val="002A49CD"/>
    <w:rsid w:val="002B7608"/>
    <w:rsid w:val="002C1E8F"/>
    <w:rsid w:val="002C6F84"/>
    <w:rsid w:val="002D2B99"/>
    <w:rsid w:val="002D2F21"/>
    <w:rsid w:val="002F42D5"/>
    <w:rsid w:val="00304E99"/>
    <w:rsid w:val="00311844"/>
    <w:rsid w:val="00333D76"/>
    <w:rsid w:val="00334D1C"/>
    <w:rsid w:val="003360F2"/>
    <w:rsid w:val="003545A4"/>
    <w:rsid w:val="00356A6B"/>
    <w:rsid w:val="00391295"/>
    <w:rsid w:val="00393193"/>
    <w:rsid w:val="003A4872"/>
    <w:rsid w:val="003E04F3"/>
    <w:rsid w:val="003E2DF8"/>
    <w:rsid w:val="003F557F"/>
    <w:rsid w:val="00425F0C"/>
    <w:rsid w:val="00432FD0"/>
    <w:rsid w:val="00464AB4"/>
    <w:rsid w:val="004805EE"/>
    <w:rsid w:val="00487B13"/>
    <w:rsid w:val="00493760"/>
    <w:rsid w:val="004A640B"/>
    <w:rsid w:val="004B5313"/>
    <w:rsid w:val="004B58D7"/>
    <w:rsid w:val="004C1528"/>
    <w:rsid w:val="004C50F5"/>
    <w:rsid w:val="004D3AA0"/>
    <w:rsid w:val="004D762B"/>
    <w:rsid w:val="005030A4"/>
    <w:rsid w:val="00515FEA"/>
    <w:rsid w:val="00522A9A"/>
    <w:rsid w:val="00533325"/>
    <w:rsid w:val="005408AD"/>
    <w:rsid w:val="00541D40"/>
    <w:rsid w:val="005447E8"/>
    <w:rsid w:val="0055073A"/>
    <w:rsid w:val="005535C7"/>
    <w:rsid w:val="00554DAF"/>
    <w:rsid w:val="005817BE"/>
    <w:rsid w:val="0058404F"/>
    <w:rsid w:val="00586BF1"/>
    <w:rsid w:val="005C671E"/>
    <w:rsid w:val="005D6615"/>
    <w:rsid w:val="005E209E"/>
    <w:rsid w:val="005F0DE3"/>
    <w:rsid w:val="005F2061"/>
    <w:rsid w:val="005F4A9E"/>
    <w:rsid w:val="00600E9E"/>
    <w:rsid w:val="0060349C"/>
    <w:rsid w:val="00625C0B"/>
    <w:rsid w:val="00642FAD"/>
    <w:rsid w:val="00646268"/>
    <w:rsid w:val="0067131C"/>
    <w:rsid w:val="00681A84"/>
    <w:rsid w:val="00682876"/>
    <w:rsid w:val="00697C81"/>
    <w:rsid w:val="006A16E4"/>
    <w:rsid w:val="006A47C6"/>
    <w:rsid w:val="006A6769"/>
    <w:rsid w:val="006B26BF"/>
    <w:rsid w:val="006C284F"/>
    <w:rsid w:val="006C66B3"/>
    <w:rsid w:val="006D4749"/>
    <w:rsid w:val="006E4E13"/>
    <w:rsid w:val="006F39E0"/>
    <w:rsid w:val="00704BFE"/>
    <w:rsid w:val="007251C5"/>
    <w:rsid w:val="007366FF"/>
    <w:rsid w:val="00741D52"/>
    <w:rsid w:val="00757B63"/>
    <w:rsid w:val="00766275"/>
    <w:rsid w:val="0079511C"/>
    <w:rsid w:val="007B39FA"/>
    <w:rsid w:val="007B6309"/>
    <w:rsid w:val="007B7045"/>
    <w:rsid w:val="007C1BEC"/>
    <w:rsid w:val="007C3545"/>
    <w:rsid w:val="007D0BFD"/>
    <w:rsid w:val="007F0F42"/>
    <w:rsid w:val="007F281C"/>
    <w:rsid w:val="007F3CC7"/>
    <w:rsid w:val="007F49E6"/>
    <w:rsid w:val="008079FC"/>
    <w:rsid w:val="00811722"/>
    <w:rsid w:val="00816609"/>
    <w:rsid w:val="0082359D"/>
    <w:rsid w:val="008520AF"/>
    <w:rsid w:val="00885BF1"/>
    <w:rsid w:val="00891BE9"/>
    <w:rsid w:val="00913D01"/>
    <w:rsid w:val="00923CFE"/>
    <w:rsid w:val="009650B2"/>
    <w:rsid w:val="009875CF"/>
    <w:rsid w:val="00987FBD"/>
    <w:rsid w:val="009A3F4A"/>
    <w:rsid w:val="009A7622"/>
    <w:rsid w:val="009C2EE5"/>
    <w:rsid w:val="009C67CF"/>
    <w:rsid w:val="009D1D84"/>
    <w:rsid w:val="009D6667"/>
    <w:rsid w:val="00A171B0"/>
    <w:rsid w:val="00A2490D"/>
    <w:rsid w:val="00A27F7C"/>
    <w:rsid w:val="00A27F82"/>
    <w:rsid w:val="00A319E2"/>
    <w:rsid w:val="00A31A42"/>
    <w:rsid w:val="00A54E33"/>
    <w:rsid w:val="00A725C7"/>
    <w:rsid w:val="00A75A9C"/>
    <w:rsid w:val="00A83873"/>
    <w:rsid w:val="00AB14FB"/>
    <w:rsid w:val="00AB3CBD"/>
    <w:rsid w:val="00AC232F"/>
    <w:rsid w:val="00AF06D0"/>
    <w:rsid w:val="00B065EA"/>
    <w:rsid w:val="00B06D3C"/>
    <w:rsid w:val="00B10E75"/>
    <w:rsid w:val="00B11452"/>
    <w:rsid w:val="00B4403B"/>
    <w:rsid w:val="00B64C11"/>
    <w:rsid w:val="00BA0E65"/>
    <w:rsid w:val="00BA5D9B"/>
    <w:rsid w:val="00BD4C86"/>
    <w:rsid w:val="00BF0E25"/>
    <w:rsid w:val="00BF10ED"/>
    <w:rsid w:val="00C10DD0"/>
    <w:rsid w:val="00C35161"/>
    <w:rsid w:val="00C64114"/>
    <w:rsid w:val="00C74377"/>
    <w:rsid w:val="00C87D84"/>
    <w:rsid w:val="00C905B1"/>
    <w:rsid w:val="00C95CB8"/>
    <w:rsid w:val="00CC1D08"/>
    <w:rsid w:val="00CC3D95"/>
    <w:rsid w:val="00CE3205"/>
    <w:rsid w:val="00CF1DD9"/>
    <w:rsid w:val="00D14ADA"/>
    <w:rsid w:val="00D164F6"/>
    <w:rsid w:val="00D230D2"/>
    <w:rsid w:val="00D2452C"/>
    <w:rsid w:val="00D5767D"/>
    <w:rsid w:val="00D77F90"/>
    <w:rsid w:val="00D8094C"/>
    <w:rsid w:val="00D83875"/>
    <w:rsid w:val="00D936D9"/>
    <w:rsid w:val="00DA1000"/>
    <w:rsid w:val="00DB1E40"/>
    <w:rsid w:val="00DB79F9"/>
    <w:rsid w:val="00DC7E7C"/>
    <w:rsid w:val="00DE428E"/>
    <w:rsid w:val="00E01FFE"/>
    <w:rsid w:val="00E326FB"/>
    <w:rsid w:val="00E40BB0"/>
    <w:rsid w:val="00E43ED9"/>
    <w:rsid w:val="00E70024"/>
    <w:rsid w:val="00E703C2"/>
    <w:rsid w:val="00E7234B"/>
    <w:rsid w:val="00EA7749"/>
    <w:rsid w:val="00ED0365"/>
    <w:rsid w:val="00F005D9"/>
    <w:rsid w:val="00F13914"/>
    <w:rsid w:val="00F22D13"/>
    <w:rsid w:val="00F44F80"/>
    <w:rsid w:val="00F46F2B"/>
    <w:rsid w:val="00F5342C"/>
    <w:rsid w:val="00F6347D"/>
    <w:rsid w:val="00F64168"/>
    <w:rsid w:val="00F71CFD"/>
    <w:rsid w:val="00F96CEF"/>
    <w:rsid w:val="00FA2438"/>
    <w:rsid w:val="00FB2118"/>
    <w:rsid w:val="00FD0711"/>
    <w:rsid w:val="00FE1425"/>
    <w:rsid w:val="00FE4376"/>
    <w:rsid w:val="00FF261C"/>
    <w:rsid w:val="00FF6F7C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8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4114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81166"/>
    <w:pPr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8116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0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5408AD"/>
  </w:style>
  <w:style w:type="character" w:styleId="Hyperlink">
    <w:name w:val="Hyperlink"/>
    <w:basedOn w:val="DefaultParagraphFont"/>
    <w:uiPriority w:val="99"/>
    <w:unhideWhenUsed/>
    <w:rsid w:val="00DB1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E3"/>
  </w:style>
  <w:style w:type="paragraph" w:styleId="Footer">
    <w:name w:val="footer"/>
    <w:basedOn w:val="Normal"/>
    <w:link w:val="FooterChar"/>
    <w:uiPriority w:val="99"/>
    <w:unhideWhenUsed/>
    <w:rsid w:val="001C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com/bths_sat_prep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lyntech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Basics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goggin</dc:creator>
  <cp:lastModifiedBy>Chris Zhang</cp:lastModifiedBy>
  <cp:revision>9</cp:revision>
  <cp:lastPrinted>2018-09-18T17:10:00Z</cp:lastPrinted>
  <dcterms:created xsi:type="dcterms:W3CDTF">2021-11-29T00:01:00Z</dcterms:created>
  <dcterms:modified xsi:type="dcterms:W3CDTF">2021-11-29T01:55:00Z</dcterms:modified>
</cp:coreProperties>
</file>